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F" w:rsidRDefault="009838BA" w:rsidP="006D774F">
      <w:pPr>
        <w:spacing w:before="60" w:after="60"/>
        <w:ind w:left="284" w:right="111"/>
        <w:rPr>
          <w:rFonts w:cs="Arial"/>
          <w:sz w:val="19"/>
          <w:szCs w:val="19"/>
        </w:rPr>
      </w:pPr>
      <w:r>
        <w:rPr>
          <w:rFonts w:cs="Arial"/>
          <w:b/>
          <w:sz w:val="19"/>
          <w:szCs w:val="19"/>
          <w:u w:val="single"/>
        </w:rPr>
        <w:t xml:space="preserve"> </w:t>
      </w:r>
      <w:r w:rsidR="006D774F">
        <w:rPr>
          <w:rFonts w:cs="Arial"/>
          <w:b/>
          <w:sz w:val="19"/>
          <w:szCs w:val="19"/>
          <w:u w:val="single"/>
        </w:rPr>
        <w:t>Patient Questionnaire Results</w:t>
      </w:r>
      <w:r w:rsidR="00B50B92">
        <w:rPr>
          <w:rFonts w:cs="Arial"/>
          <w:b/>
          <w:sz w:val="19"/>
          <w:szCs w:val="19"/>
          <w:u w:val="single"/>
        </w:rPr>
        <w:t xml:space="preserve"> March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2"/>
        <w:gridCol w:w="1427"/>
        <w:gridCol w:w="1038"/>
        <w:gridCol w:w="1088"/>
        <w:gridCol w:w="1038"/>
        <w:gridCol w:w="883"/>
      </w:tblGrid>
      <w:tr w:rsidR="001251D1" w:rsidTr="00153D33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P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Question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Dissatisfied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Ranking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Satisfied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Ranking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Q3 How satisfied were you with the time it took to provide your prescription and/or any other NHS services you required?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153D33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1251D1" w:rsidTr="00153D33">
        <w:trPr>
          <w:trHeight w:val="52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Default="001251D1" w:rsidP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Q4. Thinking about any previous visits as well as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today's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, how would you rate the pharmacy on the following factors?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251D1" w:rsidTr="00566116">
        <w:trPr>
          <w:trHeight w:val="33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The cleanliness of the pharmacy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153D33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The comfort and convenience of the waiting areas (e.g. seating or standing room)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153D33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c) Having in stock the medicines/appliances you need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153D33" w:rsidRDefault="00153D33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Offering a clear and well organised layout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153D33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 w:rsidP="00043FB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 w:rsidP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e) How long you have to wait to be served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153D33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f) Having somewhere available where you could speak without being overheard, if you wanted 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53D33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C23F7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153D33">
        <w:trPr>
          <w:trHeight w:val="46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Q5 Again, including any previous visits to this pharmacy, how would you rate the pharmacist and the other staff who work there?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39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Being polite and taking the time to listen to what you want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4959D6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tabs>
                <w:tab w:val="left" w:pos="4560"/>
              </w:tabs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Answering any queries you may have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 w:rsidP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c) The service you received from the pharmacist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BE059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6" w:rsidRDefault="002C23F7" w:rsidP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4959D6">
              <w:rPr>
                <w:rFonts w:cs="Arial"/>
                <w:sz w:val="18"/>
                <w:szCs w:val="18"/>
              </w:rPr>
              <w:t>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The service you received from the other pharmacy staff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  <w:r w:rsidR="004959D6">
              <w:rPr>
                <w:rFonts w:cs="Arial"/>
                <w:sz w:val="18"/>
                <w:szCs w:val="18"/>
              </w:rPr>
              <w:t>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e) Providing an efficient service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f) The staff overall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 w:rsidP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0%</w:t>
            </w:r>
          </w:p>
        </w:tc>
      </w:tr>
      <w:tr w:rsidR="001251D1" w:rsidTr="00153D33">
        <w:trPr>
          <w:trHeight w:val="46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Q6 Thinking about all the times you have used this pharmacy, how well do you think it provides each of the following services?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2C23F7" w:rsidRDefault="001251D1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27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Providing advice on a current health problem or a longer term health condition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C23F7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b) Providing general advice on leading a more healthy lifestyle -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C23F7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c) Disposing of medicines you no longer need -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C23F7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Providing advice on health services or information available elsewhere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2C23F7" w:rsidRDefault="002C23F7">
            <w:pPr>
              <w:spacing w:before="60" w:after="60"/>
              <w:ind w:right="111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C23F7">
              <w:rPr>
                <w:rFonts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2C23F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153D33">
        <w:trPr>
          <w:trHeight w:val="49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251D1" w:rsidRDefault="001251D1" w:rsidP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Q7 Have you ever been given advice about any of the following by the pharmacist or pharmacy staff?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30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Stopping smoking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Healthy eating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Physical exercise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153D33">
              <w:rPr>
                <w:rFonts w:cs="Arial"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00AC" w:rsidTr="00A810CB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251D1" w:rsidRPr="00076E53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76E53">
              <w:rPr>
                <w:rFonts w:cs="Arial"/>
                <w:b/>
                <w:sz w:val="19"/>
                <w:szCs w:val="19"/>
              </w:rPr>
              <w:t>Q9 Finally, taking everything into account - the staff, the shop and the service provided - how would you rate the pharmacy where you received this questionnaire?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1D1" w:rsidRPr="005800AC" w:rsidRDefault="00A810CB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  <w:r w:rsidR="00076E53" w:rsidRPr="005800A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1D1" w:rsidRPr="00076E53" w:rsidRDefault="00A810CB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A810CB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1D1" w:rsidRPr="005800AC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  <w:r w:rsidR="00A810CB">
              <w:rPr>
                <w:rFonts w:cs="Arial"/>
                <w:sz w:val="18"/>
                <w:szCs w:val="18"/>
              </w:rPr>
              <w:t>.4</w:t>
            </w:r>
            <w:r w:rsidR="00076E53" w:rsidRPr="005800A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1D1" w:rsidRPr="005800AC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251D1" w:rsidRPr="00076E53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6901"/>
      </w:tblGrid>
      <w:tr w:rsidR="006D774F" w:rsidTr="00153D33">
        <w:tc>
          <w:tcPr>
            <w:tcW w:w="1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Q10 If you have any comments about how the service from this pharmacy could be improved, please write them in here: (list comments) </w:t>
            </w:r>
          </w:p>
        </w:tc>
      </w:tr>
      <w:tr w:rsidR="006D774F" w:rsidTr="00566116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Internal – areas of concern that pharmacy should be able to address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External - areas of concern that are outside the pharmacy’s control</w:t>
            </w:r>
          </w:p>
        </w:tc>
      </w:tr>
      <w:tr w:rsidR="006D774F" w:rsidTr="009771CA">
        <w:trPr>
          <w:cantSplit/>
          <w:trHeight w:hRule="exact" w:val="1813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A" w:rsidRDefault="00A810CB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None, it’s always been good</w:t>
            </w:r>
          </w:p>
          <w:p w:rsidR="00A810CB" w:rsidRDefault="00A810CB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Always so helpful and always obliging, thanks!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081A6D" w:rsidP="00076E53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</w:tr>
    </w:tbl>
    <w:p w:rsidR="005800AC" w:rsidRPr="005800AC" w:rsidRDefault="005800AC" w:rsidP="005800AC">
      <w:pPr>
        <w:spacing w:before="60" w:after="60"/>
        <w:ind w:left="284" w:right="111"/>
        <w:rPr>
          <w:rFonts w:cs="Arial"/>
          <w:b/>
          <w:sz w:val="19"/>
          <w:szCs w:val="19"/>
        </w:rPr>
      </w:pPr>
      <w:r w:rsidRPr="005800AC">
        <w:rPr>
          <w:rFonts w:cs="Arial"/>
          <w:b/>
          <w:sz w:val="19"/>
          <w:szCs w:val="19"/>
        </w:rPr>
        <w:t>Pharmacy response to respondent’s additional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6836"/>
      </w:tblGrid>
      <w:tr w:rsidR="005800AC" w:rsidTr="005800AC">
        <w:trPr>
          <w:cantSplit/>
          <w:trHeight w:hRule="exact" w:val="19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C" w:rsidRPr="00081A6D" w:rsidRDefault="005800AC" w:rsidP="009771CA">
            <w:pPr>
              <w:spacing w:before="60" w:after="60"/>
              <w:ind w:right="111"/>
              <w:rPr>
                <w:rFonts w:cs="Arial"/>
                <w:color w:val="FF0000"/>
                <w:sz w:val="19"/>
                <w:szCs w:val="19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4C" w:rsidRPr="009771CA" w:rsidRDefault="00E92B4C" w:rsidP="00B66B39">
            <w:pPr>
              <w:spacing w:before="60" w:after="60"/>
              <w:ind w:right="111"/>
              <w:rPr>
                <w:rFonts w:cs="Arial"/>
                <w:color w:val="4F6228" w:themeColor="accent3" w:themeShade="80"/>
                <w:sz w:val="19"/>
                <w:szCs w:val="19"/>
              </w:rPr>
            </w:pPr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843"/>
        <w:gridCol w:w="2126"/>
        <w:gridCol w:w="2166"/>
        <w:gridCol w:w="1977"/>
      </w:tblGrid>
      <w:tr w:rsidR="005800AC" w:rsidTr="00153D33">
        <w:tc>
          <w:tcPr>
            <w:tcW w:w="1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Age range of respondents</w:t>
            </w:r>
          </w:p>
        </w:tc>
      </w:tr>
      <w:tr w:rsidR="005800AC" w:rsidTr="00B66B3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25-34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35-44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45-54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55-64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65+</w:t>
            </w:r>
          </w:p>
        </w:tc>
      </w:tr>
      <w:tr w:rsidR="005800AC" w:rsidTr="00B66B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A810CB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A810CB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%: </w:t>
            </w:r>
            <w:r w:rsidR="00E92B4C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874010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A810CB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A810CB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16</w:t>
            </w:r>
            <w:r w:rsidR="00874010">
              <w:rPr>
                <w:rFonts w:cs="Arial"/>
                <w:sz w:val="19"/>
                <w:szCs w:val="19"/>
              </w:rPr>
              <w:t>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A810CB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17.3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A810CB">
              <w:rPr>
                <w:rFonts w:cs="Arial"/>
                <w:sz w:val="19"/>
                <w:szCs w:val="19"/>
              </w:rPr>
              <w:t xml:space="preserve"> 28</w:t>
            </w:r>
          </w:p>
        </w:tc>
      </w:tr>
    </w:tbl>
    <w:p w:rsidR="005800AC" w:rsidRDefault="005800AC">
      <w:pPr>
        <w:spacing w:after="200" w:line="276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:rsidR="006D774F" w:rsidRPr="00566116" w:rsidRDefault="006D774F" w:rsidP="006D774F">
      <w:pPr>
        <w:spacing w:before="60" w:after="60"/>
        <w:ind w:left="284" w:right="111"/>
        <w:rPr>
          <w:rFonts w:cs="Arial"/>
          <w:b/>
          <w:sz w:val="19"/>
          <w:szCs w:val="19"/>
        </w:rPr>
      </w:pPr>
      <w:r w:rsidRPr="00566116">
        <w:rPr>
          <w:rFonts w:cs="Arial"/>
          <w:b/>
          <w:sz w:val="19"/>
          <w:szCs w:val="19"/>
        </w:rPr>
        <w:lastRenderedPageBreak/>
        <w:t>Top areas of performance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  <w:gridCol w:w="2726"/>
      </w:tblGrid>
      <w:tr w:rsidR="006D774F" w:rsidTr="00153D33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Question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774F" w:rsidRPr="00081A6D" w:rsidRDefault="006D774F" w:rsidP="00081A6D">
            <w:pPr>
              <w:spacing w:before="60" w:after="60"/>
              <w:ind w:right="111"/>
              <w:jc w:val="center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% of respondents satisfied with service</w:t>
            </w:r>
          </w:p>
        </w:tc>
      </w:tr>
      <w:tr w:rsidR="006D774F" w:rsidTr="00566116">
        <w:trPr>
          <w:trHeight w:val="34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081A6D" w:rsidP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081A6D">
              <w:rPr>
                <w:rFonts w:cs="Arial"/>
                <w:sz w:val="18"/>
                <w:szCs w:val="18"/>
              </w:rPr>
              <w:t>T</w:t>
            </w:r>
            <w:r w:rsidR="00566116">
              <w:rPr>
                <w:rFonts w:cs="Arial"/>
                <w:sz w:val="18"/>
                <w:szCs w:val="18"/>
              </w:rPr>
              <w:t xml:space="preserve">he cleanliness of the pharmacy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100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874010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F" w:rsidRPr="00081A6D" w:rsidRDefault="00874010" w:rsidP="00874010">
            <w:pPr>
              <w:rPr>
                <w:rFonts w:cs="Arial"/>
                <w:sz w:val="19"/>
                <w:szCs w:val="19"/>
              </w:rPr>
            </w:pPr>
            <w:r w:rsidRPr="00874010">
              <w:rPr>
                <w:rFonts w:cs="Arial"/>
                <w:sz w:val="18"/>
                <w:szCs w:val="18"/>
              </w:rPr>
              <w:t>Offering a clear and well organised layout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100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56611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874010" w:rsidP="00566116">
            <w:pPr>
              <w:spacing w:before="60"/>
              <w:ind w:right="113"/>
              <w:rPr>
                <w:rFonts w:cs="Arial"/>
                <w:sz w:val="19"/>
                <w:szCs w:val="19"/>
              </w:rPr>
            </w:pPr>
            <w:r w:rsidRPr="00874010">
              <w:rPr>
                <w:rFonts w:cs="Arial"/>
                <w:sz w:val="18"/>
                <w:szCs w:val="18"/>
              </w:rPr>
              <w:t>The service you received from the pharmacist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98.7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56611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874010" w:rsidRDefault="00874010" w:rsidP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874010">
              <w:rPr>
                <w:rFonts w:cs="Arial"/>
                <w:sz w:val="18"/>
                <w:szCs w:val="18"/>
              </w:rPr>
              <w:t>Providing an efficient service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98.7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</w:tbl>
    <w:p w:rsidR="00566116" w:rsidRDefault="00566116" w:rsidP="00566116">
      <w:pPr>
        <w:spacing w:before="60" w:after="60"/>
        <w:ind w:left="284" w:right="111"/>
        <w:rPr>
          <w:rFonts w:cs="Arial"/>
          <w:sz w:val="19"/>
          <w:szCs w:val="19"/>
        </w:rPr>
      </w:pPr>
    </w:p>
    <w:p w:rsidR="006D774F" w:rsidRPr="005800AC" w:rsidRDefault="006D774F" w:rsidP="00566116">
      <w:pPr>
        <w:spacing w:after="200" w:line="276" w:lineRule="auto"/>
        <w:rPr>
          <w:rFonts w:cs="Arial"/>
          <w:b/>
          <w:sz w:val="19"/>
          <w:szCs w:val="19"/>
        </w:rPr>
      </w:pPr>
      <w:r w:rsidRPr="005800AC">
        <w:rPr>
          <w:rFonts w:cs="Arial"/>
          <w:b/>
          <w:sz w:val="19"/>
          <w:szCs w:val="19"/>
        </w:rPr>
        <w:t xml:space="preserve">Areas in greatest need for improvement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843"/>
        <w:gridCol w:w="6411"/>
      </w:tblGrid>
      <w:tr w:rsidR="006D774F" w:rsidTr="00153D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Question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6D774F" w:rsidRPr="00081A6D" w:rsidRDefault="006D774F" w:rsidP="00566116">
            <w:pPr>
              <w:spacing w:before="60" w:after="60"/>
              <w:ind w:right="111"/>
              <w:jc w:val="center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% dissatisfied with service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Action taken or planned (including timescale)</w:t>
            </w:r>
          </w:p>
        </w:tc>
      </w:tr>
      <w:tr w:rsidR="006D774F" w:rsidTr="005800AC">
        <w:trPr>
          <w:cantSplit/>
          <w:trHeight w:hRule="exact" w:val="7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874010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874010">
              <w:rPr>
                <w:rFonts w:cs="Arial"/>
                <w:sz w:val="19"/>
                <w:szCs w:val="19"/>
              </w:rPr>
              <w:t>Having somewhere available where you could speak without being overheard, if you wanted 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2.6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874010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Staff training about confidentiality. Invite patients to the consultation room when pharmacy staff feel they are not comfortable talking about their issues in pharmacy</w:t>
            </w:r>
          </w:p>
        </w:tc>
      </w:tr>
      <w:tr w:rsidR="00081A6D" w:rsidTr="005800AC">
        <w:trPr>
          <w:cantSplit/>
          <w:trHeight w:hRule="exact" w:val="5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874010" w:rsidP="00B66B39">
            <w:pPr>
              <w:spacing w:before="60"/>
              <w:ind w:right="113"/>
              <w:rPr>
                <w:rFonts w:cs="Arial"/>
                <w:sz w:val="18"/>
                <w:szCs w:val="18"/>
              </w:rPr>
            </w:pPr>
            <w:r w:rsidRPr="00874010">
              <w:rPr>
                <w:rFonts w:cs="Arial"/>
                <w:sz w:val="18"/>
                <w:szCs w:val="18"/>
              </w:rPr>
              <w:t>Providing advice on a current health problem or a longer term health condition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874010" w:rsidP="00B66B39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081A6D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Advertise services in the pharmacy website and the pharmacy leaflet, also </w:t>
            </w:r>
            <w:r w:rsidR="00566116">
              <w:rPr>
                <w:rFonts w:cs="Arial"/>
                <w:sz w:val="19"/>
                <w:szCs w:val="19"/>
              </w:rPr>
              <w:t>counter assistants will be informing patients about our services</w:t>
            </w:r>
          </w:p>
        </w:tc>
      </w:tr>
      <w:tr w:rsidR="00081A6D" w:rsidTr="005800AC">
        <w:trPr>
          <w:cantSplit/>
          <w:trHeight w:hRule="exact" w:val="5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874010" w:rsidP="00B66B39">
            <w:pPr>
              <w:pStyle w:val="CommentText"/>
              <w:spacing w:before="60" w:after="60"/>
              <w:rPr>
                <w:rFonts w:cs="Arial"/>
                <w:sz w:val="18"/>
                <w:szCs w:val="18"/>
              </w:rPr>
            </w:pPr>
            <w:r w:rsidRPr="00874010">
              <w:rPr>
                <w:rFonts w:cs="Arial"/>
                <w:sz w:val="18"/>
                <w:szCs w:val="18"/>
              </w:rPr>
              <w:t>Providing general advice on leading a more healthy lifestyle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874010" w:rsidP="00081A6D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  <w:tr w:rsidR="00081A6D" w:rsidTr="005800AC">
        <w:trPr>
          <w:cantSplit/>
          <w:trHeight w:hRule="exact" w:val="5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pStyle w:val="CommentText"/>
              <w:spacing w:before="60" w:after="60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>Disposing o</w:t>
            </w:r>
            <w:r>
              <w:rPr>
                <w:rFonts w:cs="Arial"/>
                <w:sz w:val="18"/>
                <w:szCs w:val="18"/>
              </w:rPr>
              <w:t xml:space="preserve">f medicines you no longer need </w:t>
            </w:r>
            <w:r w:rsidRPr="00081A6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874010" w:rsidP="00874010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  <w:tr w:rsidR="00081A6D" w:rsidTr="005800AC">
        <w:trPr>
          <w:cantSplit/>
          <w:trHeight w:hRule="exact"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 xml:space="preserve">Providing advice on health services or information available elsewhere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874010" w:rsidP="00B66B39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</w:tbl>
    <w:p w:rsidR="00566116" w:rsidRDefault="00566116">
      <w:pPr>
        <w:spacing w:after="200" w:line="276" w:lineRule="auto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95"/>
        <w:gridCol w:w="4593"/>
      </w:tblGrid>
      <w:tr w:rsidR="006D774F" w:rsidTr="00153D33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Profile of respondents</w:t>
            </w:r>
          </w:p>
        </w:tc>
      </w:tr>
      <w:tr w:rsidR="006D774F" w:rsidTr="005800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is the pharmacy that the respondent chooses to visit if possible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is one of several pharmacies that the respondent uses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pharmacy was just convenient on the day for the respondent</w:t>
            </w:r>
          </w:p>
        </w:tc>
      </w:tr>
      <w:tr w:rsidR="006D774F" w:rsidTr="005800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874010">
              <w:rPr>
                <w:rFonts w:cs="Arial"/>
                <w:sz w:val="19"/>
                <w:szCs w:val="19"/>
              </w:rPr>
              <w:t xml:space="preserve"> 68.9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E92B4C">
              <w:rPr>
                <w:rFonts w:cs="Arial"/>
                <w:sz w:val="19"/>
                <w:szCs w:val="19"/>
              </w:rPr>
              <w:t xml:space="preserve"> 16</w:t>
            </w:r>
            <w:r w:rsidR="00874010">
              <w:rPr>
                <w:rFonts w:cs="Arial"/>
                <w:sz w:val="19"/>
                <w:szCs w:val="19"/>
              </w:rPr>
              <w:t>.2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874010">
              <w:rPr>
                <w:rFonts w:cs="Arial"/>
                <w:sz w:val="19"/>
                <w:szCs w:val="19"/>
              </w:rPr>
              <w:t xml:space="preserve"> 14.9</w:t>
            </w:r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sectPr w:rsidR="006D774F" w:rsidSect="006D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676"/>
    <w:multiLevelType w:val="hybridMultilevel"/>
    <w:tmpl w:val="3134DE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F"/>
    <w:rsid w:val="00076E53"/>
    <w:rsid w:val="00081A6D"/>
    <w:rsid w:val="001251D1"/>
    <w:rsid w:val="00153D33"/>
    <w:rsid w:val="002C23F7"/>
    <w:rsid w:val="004959D6"/>
    <w:rsid w:val="00566116"/>
    <w:rsid w:val="005800AC"/>
    <w:rsid w:val="006A529A"/>
    <w:rsid w:val="006D774F"/>
    <w:rsid w:val="007C5DBE"/>
    <w:rsid w:val="00874010"/>
    <w:rsid w:val="009771CA"/>
    <w:rsid w:val="009838BA"/>
    <w:rsid w:val="009B6BA9"/>
    <w:rsid w:val="00A810CB"/>
    <w:rsid w:val="00B50B92"/>
    <w:rsid w:val="00BE0590"/>
    <w:rsid w:val="00E12F22"/>
    <w:rsid w:val="00E92B4C"/>
    <w:rsid w:val="00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74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74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75F4-2A67-4DBA-96F1-A2FB1DCC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Gracia</dc:creator>
  <cp:lastModifiedBy>Priya Devi</cp:lastModifiedBy>
  <cp:revision>2</cp:revision>
  <dcterms:created xsi:type="dcterms:W3CDTF">2019-04-05T08:48:00Z</dcterms:created>
  <dcterms:modified xsi:type="dcterms:W3CDTF">2019-04-05T08:48:00Z</dcterms:modified>
</cp:coreProperties>
</file>